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72" w:rsidRPr="00456C35" w:rsidRDefault="000C0464" w:rsidP="00664805">
      <w:pPr>
        <w:spacing w:after="0"/>
        <w:jc w:val="center"/>
        <w:rPr>
          <w:rFonts w:ascii="Garamond Premr Pro" w:hAnsi="Garamond Premr Pro"/>
          <w:sz w:val="44"/>
          <w:szCs w:val="44"/>
        </w:rPr>
      </w:pPr>
      <w:r w:rsidRPr="00E77335">
        <w:rPr>
          <w:rFonts w:ascii="Tiferet" w:hAnsi="Tiferet" w:cs="MaayanSelaOT Light"/>
          <w:caps/>
          <w:noProof/>
          <w:spacing w:val="6"/>
          <w:sz w:val="26"/>
          <w:szCs w:val="26"/>
          <w:lang w:bidi="ar-SA"/>
        </w:rPr>
        <w:drawing>
          <wp:anchor distT="0" distB="0" distL="114300" distR="114300" simplePos="0" relativeHeight="251659264" behindDoc="1" locked="0" layoutInCell="1" allowOverlap="1" wp14:anchorId="5CF11FD9" wp14:editId="295FB587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7592760" cy="107258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rder-01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760" cy="1072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372" w:rsidRPr="00456C35">
        <w:rPr>
          <w:rFonts w:ascii="Tiferet" w:hAnsi="Tiferet" w:cs="MaayanSelaOT Light"/>
          <w:caps/>
          <w:spacing w:val="6"/>
          <w:sz w:val="40"/>
          <w:szCs w:val="48"/>
          <w:lang w:val="de-AT"/>
        </w:rPr>
        <w:t xml:space="preserve">PRIVATE </w:t>
      </w:r>
      <w:r w:rsidR="00C863C9">
        <w:rPr>
          <w:rFonts w:ascii="Tiferet" w:hAnsi="Tiferet" w:cs="MaayanSelaOT Light"/>
          <w:caps/>
          <w:spacing w:val="6"/>
          <w:sz w:val="40"/>
          <w:szCs w:val="48"/>
          <w:lang w:val="de-AT"/>
        </w:rPr>
        <w:t>room breakfast menu</w:t>
      </w:r>
    </w:p>
    <w:p w:rsidR="00791372" w:rsidRPr="00855361" w:rsidRDefault="00791372" w:rsidP="00855361">
      <w:pPr>
        <w:pStyle w:val="ab"/>
        <w:bidi/>
        <w:spacing w:before="0"/>
        <w:rPr>
          <w:rFonts w:cs="MaayanSelaOT Light"/>
          <w:sz w:val="16"/>
          <w:szCs w:val="16"/>
        </w:rPr>
      </w:pPr>
      <w:r w:rsidRPr="00855361">
        <w:rPr>
          <w:rFonts w:cs="MaayanSelaOT Light"/>
          <w:sz w:val="16"/>
          <w:szCs w:val="16"/>
        </w:rPr>
        <w:t>From the kitchen of Chef Barak Aharoni</w:t>
      </w:r>
    </w:p>
    <w:p w:rsidR="00EF5939" w:rsidRPr="00EF5939" w:rsidRDefault="00EF5939" w:rsidP="00791372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</w:rPr>
      </w:pPr>
      <w:r w:rsidRPr="00EF5939"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1009650" cy="1207056"/>
            <wp:effectExtent l="0" t="0" r="0" b="0"/>
            <wp:wrapNone/>
            <wp:docPr id="10" name="Picture 10" descr="R:\F&amp;B\F&amp;B 2017\ניקול\Logo\ALENA_LOGO_PRESS-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F&amp;B\F&amp;B 2017\ניקול\Logo\ALENA_LOGO_PRESS-0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0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939" w:rsidRDefault="00EF5939" w:rsidP="00EF5939">
      <w:pPr>
        <w:jc w:val="center"/>
        <w:rPr>
          <w:rFonts w:ascii="Tiferet" w:hAnsi="Tiferet" w:cs="MaayanSelaOT Light"/>
          <w:caps/>
          <w:spacing w:val="6"/>
          <w:sz w:val="28"/>
          <w:szCs w:val="28"/>
          <w:rtl/>
          <w:lang w:val="de-AT"/>
        </w:rPr>
      </w:pPr>
    </w:p>
    <w:p w:rsidR="00EF5939" w:rsidRPr="00EF5939" w:rsidRDefault="00EF5939" w:rsidP="00EF5939">
      <w:pPr>
        <w:jc w:val="center"/>
        <w:rPr>
          <w:rFonts w:cs="MaayanSelaOT Light"/>
        </w:rPr>
      </w:pPr>
    </w:p>
    <w:p w:rsidR="009C54CF" w:rsidRDefault="009C54CF" w:rsidP="009C54CF">
      <w:pPr>
        <w:pStyle w:val="ab"/>
        <w:bidi/>
        <w:spacing w:before="0"/>
        <w:rPr>
          <w:rFonts w:cs="MaayanSelaOT Light"/>
          <w:sz w:val="26"/>
          <w:szCs w:val="26"/>
          <w:rtl/>
        </w:rPr>
      </w:pPr>
    </w:p>
    <w:p w:rsidR="00791372" w:rsidRDefault="00791372" w:rsidP="00791372">
      <w:pPr>
        <w:pStyle w:val="a8"/>
        <w:bidi w:val="0"/>
        <w:spacing w:before="0" w:line="240" w:lineRule="auto"/>
        <w:rPr>
          <w:rFonts w:ascii="Garamond Premr Pro" w:hAnsi="Garamond Premr Pro" w:cstheme="minorBidi"/>
          <w:caps/>
          <w:spacing w:val="30"/>
          <w:rtl/>
        </w:rPr>
      </w:pPr>
    </w:p>
    <w:tbl>
      <w:tblPr>
        <w:bidiVisual/>
        <w:tblW w:w="9944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944"/>
      </w:tblGrid>
      <w:tr w:rsidR="00FE1BD1" w:rsidTr="00D079B2">
        <w:trPr>
          <w:trHeight w:val="6560"/>
          <w:jc w:val="center"/>
        </w:trPr>
        <w:tc>
          <w:tcPr>
            <w:tcW w:w="9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BD1" w:rsidRDefault="00FE1BD1" w:rsidP="00664805">
            <w:pPr>
              <w:spacing w:after="0"/>
              <w:jc w:val="center"/>
              <w:rPr>
                <w:rFonts w:cs="MaayanSelaOT Light"/>
                <w:noProof/>
              </w:rPr>
            </w:pPr>
            <w:bookmarkStart w:id="0" w:name="_gjdgxs" w:colFirst="0" w:colLast="0"/>
            <w:bookmarkEnd w:id="0"/>
            <w:r w:rsidRPr="005A58A2">
              <w:rPr>
                <w:rFonts w:cs="MaayanSelaOT Light"/>
                <w:noProof/>
              </w:rPr>
              <w:t xml:space="preserve">All dishes are served in multiples to the center of the table. </w:t>
            </w:r>
          </w:p>
          <w:p w:rsidR="00E431E1" w:rsidRPr="00E431E1" w:rsidRDefault="00E431E1" w:rsidP="00E431E1">
            <w:pPr>
              <w:rPr>
                <w:rFonts w:cs="MaayanSelaOT Light"/>
                <w:noProof/>
                <w:sz w:val="6"/>
                <w:szCs w:val="6"/>
              </w:rPr>
            </w:pPr>
          </w:p>
          <w:p w:rsidR="00FE1BD1" w:rsidRPr="00DD742D" w:rsidRDefault="00FE1BD1" w:rsidP="00DD742D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/>
              <w:rPr>
                <w:rFonts w:cs="MaayanSelaOT Light"/>
                <w:b/>
                <w:bCs/>
                <w:sz w:val="24"/>
                <w:szCs w:val="24"/>
              </w:rPr>
            </w:pPr>
            <w:r w:rsidRPr="00DD742D">
              <w:rPr>
                <w:rFonts w:cs="MaayanSelaOT Light"/>
                <w:b/>
                <w:bCs/>
                <w:sz w:val="24"/>
                <w:szCs w:val="24"/>
              </w:rPr>
              <w:t>SAVOURY BAKED GOODS</w:t>
            </w:r>
          </w:p>
          <w:p w:rsidR="00FE1BD1" w:rsidRPr="00DD742D" w:rsidRDefault="00F067B2" w:rsidP="00DD742D">
            <w:pPr>
              <w:jc w:val="center"/>
              <w:rPr>
                <w:rFonts w:cs="MaayanSelaOT Light"/>
                <w:noProof/>
              </w:rPr>
            </w:pPr>
            <w:r>
              <w:rPr>
                <w:rFonts w:cs="MaayanSelaOT Light"/>
                <w:noProof/>
              </w:rPr>
              <w:t xml:space="preserve">An assortment of freshly baked </w:t>
            </w:r>
            <w:r w:rsidR="00FE1BD1" w:rsidRPr="00DD742D">
              <w:rPr>
                <w:rFonts w:cs="MaayanSelaOT Light"/>
                <w:noProof/>
              </w:rPr>
              <w:t xml:space="preserve">artisan breads &amp; brioche  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Spinach &amp; cheese filo pastry loaf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Cheese filo pastry loaf</w:t>
            </w:r>
          </w:p>
          <w:p w:rsidR="00FE1BD1" w:rsidRPr="00DD742D" w:rsidRDefault="00FE1BD1" w:rsidP="00DD742D">
            <w:pPr>
              <w:pStyle w:val="ab"/>
              <w:bidi/>
              <w:spacing w:before="0"/>
              <w:rPr>
                <w:rFonts w:cs="MaayanSelaOT Light"/>
                <w:b/>
                <w:bCs/>
                <w:sz w:val="24"/>
                <w:szCs w:val="24"/>
              </w:rPr>
            </w:pPr>
            <w:r w:rsidRPr="00DD742D">
              <w:rPr>
                <w:rFonts w:cs="MaayanSelaOT Light"/>
                <w:b/>
                <w:bCs/>
                <w:sz w:val="24"/>
                <w:szCs w:val="24"/>
              </w:rPr>
              <w:t xml:space="preserve">CHEF’S SELECTIONS 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Cherry tomato, Kalamata olive &amp; radish salad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Chef’s seasonal sliced salad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Norwegian smoked salmon slices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 xml:space="preserve">Labaneh 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Hard goat’s cheese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Mediterranean olive selection</w:t>
            </w:r>
          </w:p>
          <w:p w:rsidR="00FE1BD1" w:rsidRPr="00DD742D" w:rsidRDefault="00FE1BD1" w:rsidP="00DD742D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before="0"/>
              <w:rPr>
                <w:rFonts w:cs="MaayanSelaOT Light"/>
                <w:b/>
                <w:bCs/>
                <w:sz w:val="24"/>
                <w:szCs w:val="24"/>
              </w:rPr>
            </w:pPr>
            <w:r w:rsidRPr="00DD742D">
              <w:rPr>
                <w:rFonts w:cs="MaayanSelaOT Light"/>
                <w:b/>
                <w:bCs/>
                <w:sz w:val="24"/>
                <w:szCs w:val="24"/>
              </w:rPr>
              <w:t>EGG DISHES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Eggs Benedict</w:t>
            </w:r>
            <w:r w:rsidR="001E73C1">
              <w:rPr>
                <w:rFonts w:cs="MaayanSelaOT Light"/>
                <w:noProof/>
              </w:rPr>
              <w:t>(with bacon)</w:t>
            </w:r>
            <w:r w:rsidRPr="00DD742D">
              <w:rPr>
                <w:rFonts w:cs="MaayanSelaOT Light"/>
                <w:noProof/>
              </w:rPr>
              <w:t xml:space="preserve"> or Eggs Florentine</w:t>
            </w:r>
            <w:r w:rsidR="001E73C1">
              <w:rPr>
                <w:rFonts w:cs="MaayanSelaOT Light"/>
                <w:noProof/>
              </w:rPr>
              <w:t>(with spinach) or Eggs Royal (with smoked salmon)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Traditional shakshuka (served in iron pans)</w:t>
            </w:r>
          </w:p>
          <w:p w:rsidR="00FE1BD1" w:rsidRPr="00DD742D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Scrambled free-range eggs</w:t>
            </w:r>
          </w:p>
          <w:p w:rsidR="00FE1BD1" w:rsidRPr="00DD742D" w:rsidRDefault="00FE1BD1" w:rsidP="00DD742D">
            <w:pPr>
              <w:pStyle w:val="ab"/>
              <w:bidi/>
              <w:spacing w:before="0"/>
              <w:rPr>
                <w:rFonts w:cs="MaayanSelaOT Light"/>
                <w:b/>
                <w:bCs/>
                <w:sz w:val="24"/>
                <w:szCs w:val="24"/>
              </w:rPr>
            </w:pPr>
            <w:r w:rsidRPr="00DD742D">
              <w:rPr>
                <w:rFonts w:cs="MaayanSelaOT Light"/>
                <w:b/>
                <w:bCs/>
                <w:sz w:val="24"/>
                <w:szCs w:val="24"/>
              </w:rPr>
              <w:t>SWEET DISHES &amp; BAKED GOODS</w:t>
            </w:r>
          </w:p>
          <w:p w:rsidR="00FE1BD1" w:rsidRDefault="00FE1BD1" w:rsidP="00DD742D">
            <w:pPr>
              <w:jc w:val="center"/>
              <w:rPr>
                <w:rFonts w:cs="MaayanSelaOT Light"/>
                <w:noProof/>
              </w:rPr>
            </w:pPr>
            <w:r w:rsidRPr="00DD742D">
              <w:rPr>
                <w:rFonts w:cs="MaayanSelaOT Light"/>
                <w:noProof/>
              </w:rPr>
              <w:t>Fresh seasonal fruit platters</w:t>
            </w:r>
          </w:p>
          <w:p w:rsidR="00977D93" w:rsidRPr="00DD742D" w:rsidRDefault="00977D93" w:rsidP="00DD742D">
            <w:pPr>
              <w:jc w:val="center"/>
              <w:rPr>
                <w:rFonts w:cs="MaayanSelaOT Light"/>
                <w:noProof/>
              </w:rPr>
            </w:pPr>
            <w:r>
              <w:rPr>
                <w:rFonts w:cs="MaayanSelaOT Light"/>
                <w:noProof/>
              </w:rPr>
              <w:t>Brownies</w:t>
            </w:r>
          </w:p>
          <w:p w:rsidR="00DD742D" w:rsidRPr="00855361" w:rsidRDefault="00DD742D" w:rsidP="00DD742D">
            <w:pPr>
              <w:pStyle w:val="ab"/>
              <w:bidi/>
              <w:spacing w:before="0"/>
              <w:rPr>
                <w:rFonts w:cs="MaayanSelaOT Light"/>
                <w:b/>
                <w:bCs/>
                <w:sz w:val="24"/>
                <w:szCs w:val="24"/>
              </w:rPr>
            </w:pPr>
            <w:r w:rsidRPr="00855361">
              <w:rPr>
                <w:rFonts w:cs="MaayanSelaOT Light"/>
                <w:b/>
                <w:bCs/>
                <w:sz w:val="24"/>
                <w:szCs w:val="24"/>
              </w:rPr>
              <w:t>BEVERAGES</w:t>
            </w:r>
          </w:p>
          <w:p w:rsidR="00DD742D" w:rsidRPr="00855361" w:rsidRDefault="00DD742D" w:rsidP="00DD742D">
            <w:pPr>
              <w:jc w:val="center"/>
              <w:rPr>
                <w:rFonts w:cs="MaayanSelaOT Light"/>
                <w:noProof/>
              </w:rPr>
            </w:pPr>
            <w:r>
              <w:rPr>
                <w:rFonts w:cs="MaayanSelaOT Light"/>
                <w:noProof/>
              </w:rPr>
              <w:t>Freshly sq</w:t>
            </w:r>
            <w:r w:rsidR="00F067B2">
              <w:rPr>
                <w:rFonts w:cs="MaayanSelaOT Light"/>
                <w:noProof/>
              </w:rPr>
              <w:t>ueezed orange and carrot juice</w:t>
            </w:r>
          </w:p>
          <w:p w:rsidR="00DD742D" w:rsidRDefault="00F067B2" w:rsidP="00DD742D">
            <w:pPr>
              <w:jc w:val="center"/>
              <w:rPr>
                <w:rFonts w:cs="MaayanSelaOT Light"/>
                <w:noProof/>
              </w:rPr>
            </w:pPr>
            <w:r>
              <w:rPr>
                <w:rFonts w:cs="MaayanSelaOT Light"/>
                <w:noProof/>
              </w:rPr>
              <w:t>Pots of f</w:t>
            </w:r>
            <w:r w:rsidR="00DD742D" w:rsidRPr="00855361">
              <w:rPr>
                <w:rFonts w:cs="MaayanSelaOT Light"/>
                <w:noProof/>
              </w:rPr>
              <w:t xml:space="preserve">ilter </w:t>
            </w:r>
            <w:r>
              <w:rPr>
                <w:rFonts w:cs="MaayanSelaOT Light"/>
                <w:noProof/>
              </w:rPr>
              <w:t>c</w:t>
            </w:r>
            <w:r w:rsidR="00DD742D" w:rsidRPr="00855361">
              <w:rPr>
                <w:rFonts w:cs="MaayanSelaOT Light"/>
                <w:noProof/>
              </w:rPr>
              <w:t>offee</w:t>
            </w:r>
            <w:r w:rsidR="00DD742D">
              <w:rPr>
                <w:rFonts w:cs="MaayanSelaOT Light"/>
                <w:noProof/>
              </w:rPr>
              <w:t xml:space="preserve"> and </w:t>
            </w:r>
            <w:r>
              <w:rPr>
                <w:rFonts w:cs="MaayanSelaOT Light"/>
                <w:noProof/>
              </w:rPr>
              <w:t>t</w:t>
            </w:r>
            <w:r w:rsidR="00DD742D" w:rsidRPr="00855361">
              <w:rPr>
                <w:rFonts w:cs="MaayanSelaOT Light"/>
                <w:noProof/>
              </w:rPr>
              <w:t xml:space="preserve">ea </w:t>
            </w:r>
            <w:r>
              <w:rPr>
                <w:rFonts w:cs="MaayanSelaOT Light"/>
                <w:noProof/>
              </w:rPr>
              <w:t>s</w:t>
            </w:r>
            <w:r w:rsidR="00DD742D" w:rsidRPr="00855361">
              <w:rPr>
                <w:rFonts w:cs="MaayanSelaOT Light"/>
                <w:noProof/>
              </w:rPr>
              <w:t>election</w:t>
            </w:r>
          </w:p>
          <w:p w:rsidR="00664805" w:rsidRPr="00664805" w:rsidRDefault="0086467A" w:rsidP="00664805">
            <w:pPr>
              <w:jc w:val="center"/>
              <w:rPr>
                <w:rFonts w:cs="MaayanSelaOT Light"/>
                <w:noProof/>
              </w:rPr>
            </w:pPr>
            <w:r w:rsidRPr="00855361">
              <w:rPr>
                <w:rFonts w:cs="MaayanSelaOT Light"/>
                <w:noProof/>
              </w:rPr>
              <w:t>Acqua Panna</w:t>
            </w:r>
            <w:r>
              <w:rPr>
                <w:rFonts w:cs="MaayanSelaOT Light"/>
                <w:noProof/>
              </w:rPr>
              <w:t xml:space="preserve"> &amp; </w:t>
            </w:r>
            <w:r w:rsidRPr="00855361">
              <w:rPr>
                <w:rFonts w:cs="MaayanSelaOT Light"/>
                <w:noProof/>
              </w:rPr>
              <w:t>San Pellegrino</w:t>
            </w:r>
          </w:p>
          <w:p w:rsidR="00FE1BD1" w:rsidRDefault="00DD742D" w:rsidP="00664805">
            <w:pPr>
              <w:spacing w:after="0"/>
              <w:jc w:val="center"/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</w:pPr>
            <w:bookmarkStart w:id="1" w:name="_GoBack"/>
            <w:r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>price: 145 nis</w:t>
            </w:r>
            <w:r w:rsidR="009D1637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+ vat</w:t>
            </w:r>
            <w:r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per person</w:t>
            </w:r>
            <w:r w:rsidR="00664805"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</w:t>
            </w:r>
            <w:r w:rsidR="009D1637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>(boardroom&amp;PDR)</w:t>
            </w:r>
          </w:p>
          <w:p w:rsidR="009D1637" w:rsidRPr="00664805" w:rsidRDefault="009D1637" w:rsidP="00664805">
            <w:pPr>
              <w:spacing w:after="0"/>
              <w:jc w:val="center"/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</w:pPr>
            <w:r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price: </w:t>
            </w:r>
            <w:r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>240</w:t>
            </w:r>
            <w:r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nis</w:t>
            </w:r>
            <w:r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+ vat</w:t>
            </w:r>
            <w:r w:rsidRPr="00664805"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 xml:space="preserve"> per person </w:t>
            </w:r>
            <w:r>
              <w:rPr>
                <w:rFonts w:ascii="Tiferet" w:hAnsi="Tiferet" w:cs="MaayanSelaOT Light"/>
                <w:caps/>
                <w:spacing w:val="6"/>
                <w:sz w:val="20"/>
                <w:szCs w:val="20"/>
                <w:lang w:val="de-AT"/>
              </w:rPr>
              <w:t>(conservatory&amp;tower garden)</w:t>
            </w:r>
          </w:p>
          <w:bookmarkEnd w:id="1"/>
          <w:p w:rsidR="00664805" w:rsidRDefault="00664805" w:rsidP="00664805">
            <w:pPr>
              <w:jc w:val="center"/>
              <w:rPr>
                <w:rFonts w:ascii="MaayanSelaOT Light" w:eastAsia="MaayanSelaOT Light" w:hAnsi="MaayanSelaOT Light" w:cs="MaayanSelaOT Light"/>
                <w:color w:val="000000"/>
                <w:sz w:val="28"/>
                <w:szCs w:val="28"/>
              </w:rPr>
            </w:pPr>
          </w:p>
        </w:tc>
      </w:tr>
    </w:tbl>
    <w:p w:rsidR="00073174" w:rsidRPr="00B728AC" w:rsidRDefault="00073174" w:rsidP="00DD742D">
      <w:pPr>
        <w:rPr>
          <w:rtl/>
        </w:rPr>
      </w:pPr>
    </w:p>
    <w:sectPr w:rsidR="00073174" w:rsidRPr="00B728AC" w:rsidSect="007A2E2B">
      <w:headerReference w:type="first" r:id="rId8"/>
      <w:pgSz w:w="11907" w:h="16839" w:code="9"/>
      <w:pgMar w:top="1191" w:right="1134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15C" w:rsidRDefault="00D3415C" w:rsidP="00F7544F">
      <w:pPr>
        <w:spacing w:after="0" w:line="240" w:lineRule="auto"/>
      </w:pPr>
      <w:r>
        <w:separator/>
      </w:r>
    </w:p>
  </w:endnote>
  <w:end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ayanSelaOT Light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MaayanSelaOT Medium">
    <w:altName w:val="Calibri"/>
    <w:panose1 w:val="02000500000000000000"/>
    <w:charset w:val="B1"/>
    <w:family w:val="auto"/>
    <w:pitch w:val="variable"/>
    <w:sig w:usb0="8000082F" w:usb1="5000004A" w:usb2="00000000" w:usb3="00000000" w:csb0="00000020" w:csb1="00000000"/>
  </w:font>
  <w:font w:name="Tiferet">
    <w:altName w:val="Gisha"/>
    <w:charset w:val="00"/>
    <w:family w:val="auto"/>
    <w:pitch w:val="variable"/>
    <w:sig w:usb0="00000000" w:usb1="00000000" w:usb2="00000000" w:usb3="00000000" w:csb0="00000021" w:csb1="00000000"/>
  </w:font>
  <w:font w:name="Garamond Premr Pro">
    <w:panose1 w:val="02020402060506020403"/>
    <w:charset w:val="00"/>
    <w:family w:val="roman"/>
    <w:notTrueType/>
    <w:pitch w:val="variable"/>
    <w:sig w:usb0="60000287" w:usb1="00000001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15C" w:rsidRDefault="00D3415C" w:rsidP="00F7544F">
      <w:pPr>
        <w:spacing w:after="0" w:line="240" w:lineRule="auto"/>
      </w:pPr>
      <w:r>
        <w:separator/>
      </w:r>
    </w:p>
  </w:footnote>
  <w:footnote w:type="continuationSeparator" w:id="0">
    <w:p w:rsidR="00D3415C" w:rsidRDefault="00D3415C" w:rsidP="00F7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67" w:rsidRDefault="008518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4F"/>
    <w:rsid w:val="00001713"/>
    <w:rsid w:val="00013EA6"/>
    <w:rsid w:val="00052031"/>
    <w:rsid w:val="00073174"/>
    <w:rsid w:val="00075B6E"/>
    <w:rsid w:val="00092550"/>
    <w:rsid w:val="000962C5"/>
    <w:rsid w:val="000A639E"/>
    <w:rsid w:val="000C0464"/>
    <w:rsid w:val="000F06D8"/>
    <w:rsid w:val="00103D4C"/>
    <w:rsid w:val="001217D3"/>
    <w:rsid w:val="00124ACA"/>
    <w:rsid w:val="0014388B"/>
    <w:rsid w:val="0015502F"/>
    <w:rsid w:val="00164509"/>
    <w:rsid w:val="001B5459"/>
    <w:rsid w:val="001E73C1"/>
    <w:rsid w:val="001F1987"/>
    <w:rsid w:val="001F5D11"/>
    <w:rsid w:val="00225167"/>
    <w:rsid w:val="00235E8E"/>
    <w:rsid w:val="002409B6"/>
    <w:rsid w:val="00294FE1"/>
    <w:rsid w:val="002A1127"/>
    <w:rsid w:val="002B1CBC"/>
    <w:rsid w:val="002B58AE"/>
    <w:rsid w:val="002D3A55"/>
    <w:rsid w:val="002D43E3"/>
    <w:rsid w:val="002F6909"/>
    <w:rsid w:val="00343BDE"/>
    <w:rsid w:val="003565BD"/>
    <w:rsid w:val="0037566F"/>
    <w:rsid w:val="003849E4"/>
    <w:rsid w:val="003B671C"/>
    <w:rsid w:val="003C23EC"/>
    <w:rsid w:val="003E3668"/>
    <w:rsid w:val="003F01DD"/>
    <w:rsid w:val="003F408E"/>
    <w:rsid w:val="00402D75"/>
    <w:rsid w:val="00414C6F"/>
    <w:rsid w:val="00454A73"/>
    <w:rsid w:val="00456C35"/>
    <w:rsid w:val="004630FE"/>
    <w:rsid w:val="00474821"/>
    <w:rsid w:val="004914CC"/>
    <w:rsid w:val="004B7000"/>
    <w:rsid w:val="004C4891"/>
    <w:rsid w:val="004E3666"/>
    <w:rsid w:val="00504B87"/>
    <w:rsid w:val="00517C9F"/>
    <w:rsid w:val="00530653"/>
    <w:rsid w:val="005532E3"/>
    <w:rsid w:val="00554F18"/>
    <w:rsid w:val="00564608"/>
    <w:rsid w:val="005726CE"/>
    <w:rsid w:val="00577FDF"/>
    <w:rsid w:val="005826BC"/>
    <w:rsid w:val="00595478"/>
    <w:rsid w:val="00596C09"/>
    <w:rsid w:val="005B397F"/>
    <w:rsid w:val="005C308D"/>
    <w:rsid w:val="00620ABB"/>
    <w:rsid w:val="006220DF"/>
    <w:rsid w:val="0065295E"/>
    <w:rsid w:val="00664805"/>
    <w:rsid w:val="00693FC5"/>
    <w:rsid w:val="00695EF8"/>
    <w:rsid w:val="006A4167"/>
    <w:rsid w:val="006C6379"/>
    <w:rsid w:val="006C7721"/>
    <w:rsid w:val="006E5683"/>
    <w:rsid w:val="00721DAC"/>
    <w:rsid w:val="007411A1"/>
    <w:rsid w:val="00744647"/>
    <w:rsid w:val="00791372"/>
    <w:rsid w:val="007A2E2B"/>
    <w:rsid w:val="007A3369"/>
    <w:rsid w:val="007C12FC"/>
    <w:rsid w:val="007D02DA"/>
    <w:rsid w:val="007E5AB8"/>
    <w:rsid w:val="008300B8"/>
    <w:rsid w:val="00851867"/>
    <w:rsid w:val="00852080"/>
    <w:rsid w:val="00855361"/>
    <w:rsid w:val="00856ECE"/>
    <w:rsid w:val="00860EC3"/>
    <w:rsid w:val="0086467A"/>
    <w:rsid w:val="00876E01"/>
    <w:rsid w:val="00877340"/>
    <w:rsid w:val="00890385"/>
    <w:rsid w:val="008A5333"/>
    <w:rsid w:val="008B362D"/>
    <w:rsid w:val="008B4F3A"/>
    <w:rsid w:val="008F6779"/>
    <w:rsid w:val="00904EFD"/>
    <w:rsid w:val="00923944"/>
    <w:rsid w:val="00930651"/>
    <w:rsid w:val="009360FA"/>
    <w:rsid w:val="00950DF6"/>
    <w:rsid w:val="00977D93"/>
    <w:rsid w:val="00984CC1"/>
    <w:rsid w:val="00990CCC"/>
    <w:rsid w:val="009956CC"/>
    <w:rsid w:val="009B59AC"/>
    <w:rsid w:val="009C09CE"/>
    <w:rsid w:val="009C384E"/>
    <w:rsid w:val="009C54CF"/>
    <w:rsid w:val="009C7A5B"/>
    <w:rsid w:val="009D1637"/>
    <w:rsid w:val="009D3789"/>
    <w:rsid w:val="009D7165"/>
    <w:rsid w:val="009E4D3C"/>
    <w:rsid w:val="00A128A5"/>
    <w:rsid w:val="00A31E2A"/>
    <w:rsid w:val="00A90F09"/>
    <w:rsid w:val="00AB6019"/>
    <w:rsid w:val="00AC6364"/>
    <w:rsid w:val="00AD5C59"/>
    <w:rsid w:val="00AD76BA"/>
    <w:rsid w:val="00B37C3B"/>
    <w:rsid w:val="00B45C69"/>
    <w:rsid w:val="00B45D75"/>
    <w:rsid w:val="00B47BE4"/>
    <w:rsid w:val="00B612DE"/>
    <w:rsid w:val="00B66DF8"/>
    <w:rsid w:val="00B728AC"/>
    <w:rsid w:val="00B76B2E"/>
    <w:rsid w:val="00B92149"/>
    <w:rsid w:val="00BA2143"/>
    <w:rsid w:val="00BB0F07"/>
    <w:rsid w:val="00BD6452"/>
    <w:rsid w:val="00BE436E"/>
    <w:rsid w:val="00C01900"/>
    <w:rsid w:val="00C034F1"/>
    <w:rsid w:val="00C03FA5"/>
    <w:rsid w:val="00C1020C"/>
    <w:rsid w:val="00C17F6B"/>
    <w:rsid w:val="00C23A1A"/>
    <w:rsid w:val="00C35C94"/>
    <w:rsid w:val="00C863C9"/>
    <w:rsid w:val="00C91D6F"/>
    <w:rsid w:val="00C935B6"/>
    <w:rsid w:val="00CB3CD8"/>
    <w:rsid w:val="00CC7002"/>
    <w:rsid w:val="00D3415C"/>
    <w:rsid w:val="00D3466E"/>
    <w:rsid w:val="00D44DE3"/>
    <w:rsid w:val="00D53867"/>
    <w:rsid w:val="00D723C0"/>
    <w:rsid w:val="00DA57F1"/>
    <w:rsid w:val="00DD230B"/>
    <w:rsid w:val="00DD438C"/>
    <w:rsid w:val="00DD742D"/>
    <w:rsid w:val="00E160D8"/>
    <w:rsid w:val="00E169F3"/>
    <w:rsid w:val="00E3344D"/>
    <w:rsid w:val="00E34CEE"/>
    <w:rsid w:val="00E431E1"/>
    <w:rsid w:val="00E6135E"/>
    <w:rsid w:val="00E61F16"/>
    <w:rsid w:val="00E654DE"/>
    <w:rsid w:val="00E77335"/>
    <w:rsid w:val="00E9737A"/>
    <w:rsid w:val="00EA4FC5"/>
    <w:rsid w:val="00ED2056"/>
    <w:rsid w:val="00EF5939"/>
    <w:rsid w:val="00F0301B"/>
    <w:rsid w:val="00F067B2"/>
    <w:rsid w:val="00F271EF"/>
    <w:rsid w:val="00F64B3C"/>
    <w:rsid w:val="00F7544F"/>
    <w:rsid w:val="00F961EB"/>
    <w:rsid w:val="00FB3564"/>
    <w:rsid w:val="00FC5A13"/>
    <w:rsid w:val="00FD347F"/>
    <w:rsid w:val="00FE1BD1"/>
    <w:rsid w:val="00FE405D"/>
    <w:rsid w:val="00FE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chartTrackingRefBased/>
  <w15:docId w15:val="{19AA8A34-3C16-48D9-951E-83B618413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44F"/>
  </w:style>
  <w:style w:type="paragraph" w:styleId="Footer">
    <w:name w:val="footer"/>
    <w:basedOn w:val="Normal"/>
    <w:link w:val="FooterChar"/>
    <w:uiPriority w:val="99"/>
    <w:unhideWhenUsed/>
    <w:rsid w:val="00F7544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44F"/>
  </w:style>
  <w:style w:type="table" w:styleId="TableGrid">
    <w:name w:val="Table Grid"/>
    <w:basedOn w:val="TableNormal"/>
    <w:uiPriority w:val="39"/>
    <w:rsid w:val="00F7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נמען"/>
    <w:basedOn w:val="Normal"/>
    <w:qFormat/>
    <w:rsid w:val="005532E3"/>
    <w:pPr>
      <w:tabs>
        <w:tab w:val="left" w:pos="4871"/>
      </w:tabs>
      <w:bidi/>
      <w:spacing w:after="0" w:line="300" w:lineRule="exact"/>
    </w:pPr>
    <w:rPr>
      <w:rFonts w:ascii="Arial" w:hAnsi="Arial" w:cs="MaayanSelaOT Light"/>
      <w:caps/>
      <w:spacing w:val="20"/>
      <w:sz w:val="24"/>
      <w:szCs w:val="24"/>
    </w:rPr>
  </w:style>
  <w:style w:type="paragraph" w:customStyle="1" w:styleId="a0">
    <w:name w:val="כותרת מסמך"/>
    <w:basedOn w:val="a"/>
    <w:qFormat/>
    <w:rsid w:val="003F408E"/>
    <w:rPr>
      <w:rFonts w:cs="MaayanSelaOT Medium"/>
      <w:caps w:val="0"/>
      <w:spacing w:val="4"/>
      <w:sz w:val="22"/>
      <w:szCs w:val="22"/>
      <w:lang w:val="de-AT"/>
    </w:rPr>
  </w:style>
  <w:style w:type="paragraph" w:customStyle="1" w:styleId="a1">
    <w:name w:val="כותרת מסמך: הערה"/>
    <w:basedOn w:val="a0"/>
    <w:qFormat/>
    <w:rsid w:val="00E3344D"/>
    <w:rPr>
      <w:rFonts w:cs="MaayanSelaOT Light"/>
      <w:i/>
      <w:spacing w:val="10"/>
    </w:rPr>
  </w:style>
  <w:style w:type="paragraph" w:customStyle="1" w:styleId="a2">
    <w:name w:val="קטגוריות"/>
    <w:basedOn w:val="a"/>
    <w:qFormat/>
    <w:rsid w:val="007A2E2B"/>
    <w:pPr>
      <w:spacing w:line="260" w:lineRule="exact"/>
    </w:pPr>
    <w:rPr>
      <w:rFonts w:cs="MaayanSelaOT Medium"/>
      <w:sz w:val="22"/>
      <w:szCs w:val="22"/>
    </w:rPr>
  </w:style>
  <w:style w:type="paragraph" w:customStyle="1" w:styleId="a3">
    <w:name w:val="תוכן"/>
    <w:basedOn w:val="a2"/>
    <w:qFormat/>
    <w:rsid w:val="00C03FA5"/>
    <w:rPr>
      <w:rFonts w:ascii="MaayanSelaOT Light" w:hAnsi="MaayanSelaOT Light" w:cs="MaayanSelaOT Light"/>
      <w:caps w:val="0"/>
      <w:spacing w:val="10"/>
      <w:sz w:val="20"/>
    </w:rPr>
  </w:style>
  <w:style w:type="paragraph" w:customStyle="1" w:styleId="a4">
    <w:name w:val="כותרת ראשית"/>
    <w:basedOn w:val="Normal"/>
    <w:qFormat/>
    <w:rsid w:val="00BB0F07"/>
    <w:pPr>
      <w:bidi/>
      <w:spacing w:after="0" w:line="540" w:lineRule="exact"/>
      <w:ind w:left="1440" w:hanging="1440"/>
      <w:jc w:val="center"/>
    </w:pPr>
    <w:rPr>
      <w:rFonts w:ascii="Tiferet" w:hAnsi="Tiferet" w:cs="Tiferet"/>
      <w:caps/>
      <w:spacing w:val="6"/>
      <w:sz w:val="56"/>
      <w:szCs w:val="56"/>
    </w:rPr>
  </w:style>
  <w:style w:type="paragraph" w:customStyle="1" w:styleId="a5">
    <w:name w:val="תת כותרת ראשית"/>
    <w:basedOn w:val="a4"/>
    <w:qFormat/>
    <w:rsid w:val="00BB0F07"/>
    <w:rPr>
      <w:spacing w:val="20"/>
      <w:sz w:val="32"/>
      <w:szCs w:val="32"/>
    </w:rPr>
  </w:style>
  <w:style w:type="paragraph" w:customStyle="1" w:styleId="a6">
    <w:name w:val="כותרת פנימית"/>
    <w:basedOn w:val="a4"/>
    <w:qFormat/>
    <w:rsid w:val="00990CCC"/>
    <w:pPr>
      <w:spacing w:before="360"/>
    </w:pPr>
    <w:rPr>
      <w:spacing w:val="20"/>
      <w:sz w:val="42"/>
    </w:rPr>
  </w:style>
  <w:style w:type="paragraph" w:customStyle="1" w:styleId="a7">
    <w:name w:val="מנות: כותרת"/>
    <w:basedOn w:val="a0"/>
    <w:rsid w:val="00F64B3C"/>
    <w:pPr>
      <w:spacing w:before="360" w:after="180"/>
      <w:jc w:val="center"/>
    </w:pPr>
    <w:rPr>
      <w:rFonts w:ascii="Tiferet" w:hAnsi="Tiferet"/>
      <w:caps/>
      <w:spacing w:val="30"/>
      <w:sz w:val="32"/>
    </w:rPr>
  </w:style>
  <w:style w:type="paragraph" w:customStyle="1" w:styleId="a8">
    <w:name w:val="מנות: תיאור"/>
    <w:basedOn w:val="a7"/>
    <w:qFormat/>
    <w:rsid w:val="00F64B3C"/>
    <w:pPr>
      <w:spacing w:before="120" w:after="0"/>
    </w:pPr>
    <w:rPr>
      <w:rFonts w:ascii="MaayanSelaOT Light" w:hAnsi="MaayanSelaOT Light" w:cs="MaayanSelaOT Light"/>
      <w:caps w:val="0"/>
      <w:spacing w:val="6"/>
      <w:sz w:val="22"/>
      <w:lang w:val="en-US"/>
    </w:rPr>
  </w:style>
  <w:style w:type="paragraph" w:customStyle="1" w:styleId="a9">
    <w:name w:val="מנות: הערה"/>
    <w:basedOn w:val="a1"/>
    <w:qFormat/>
    <w:rsid w:val="00B45D75"/>
    <w:pPr>
      <w:spacing w:line="260" w:lineRule="exact"/>
      <w:jc w:val="center"/>
    </w:pPr>
    <w:rPr>
      <w:sz w:val="19"/>
      <w:szCs w:val="19"/>
      <w:lang w:val="en-US"/>
    </w:rPr>
  </w:style>
  <w:style w:type="character" w:customStyle="1" w:styleId="aa">
    <w:name w:val="אנגלית"/>
    <w:basedOn w:val="DefaultParagraphFont"/>
    <w:uiPriority w:val="1"/>
    <w:qFormat/>
    <w:rsid w:val="00554F18"/>
    <w:rPr>
      <w:rFonts w:ascii="Garamond Premr Pro" w:hAnsi="Garamond Premr Pro"/>
      <w:sz w:val="18"/>
    </w:rPr>
  </w:style>
  <w:style w:type="paragraph" w:customStyle="1" w:styleId="BasicParagraph">
    <w:name w:val="[Basic Paragraph]"/>
    <w:basedOn w:val="Normal"/>
    <w:uiPriority w:val="99"/>
    <w:rsid w:val="003F408E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</w:rPr>
  </w:style>
  <w:style w:type="paragraph" w:customStyle="1" w:styleId="ab">
    <w:name w:val="מנות: כותרות"/>
    <w:qFormat/>
    <w:rsid w:val="00F64B3C"/>
    <w:pPr>
      <w:spacing w:before="520" w:after="180" w:line="300" w:lineRule="exact"/>
      <w:jc w:val="center"/>
    </w:pPr>
    <w:rPr>
      <w:rFonts w:ascii="Tiferet" w:hAnsi="Tiferet" w:cs="Tiferet"/>
      <w:caps/>
      <w:spacing w:val="6"/>
      <w:sz w:val="32"/>
      <w:szCs w:val="32"/>
      <w:lang w:val="de-AT"/>
    </w:rPr>
  </w:style>
  <w:style w:type="character" w:customStyle="1" w:styleId="Heading1Char">
    <w:name w:val="Heading 1 Char"/>
    <w:basedOn w:val="DefaultParagraphFont"/>
    <w:link w:val="Heading1"/>
    <w:uiPriority w:val="9"/>
    <w:rsid w:val="00C03F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37C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</dc:creator>
  <cp:keywords/>
  <dc:description/>
  <cp:lastModifiedBy>Events</cp:lastModifiedBy>
  <cp:revision>14</cp:revision>
  <cp:lastPrinted>2019-08-10T05:58:00Z</cp:lastPrinted>
  <dcterms:created xsi:type="dcterms:W3CDTF">2018-11-06T12:09:00Z</dcterms:created>
  <dcterms:modified xsi:type="dcterms:W3CDTF">2019-10-23T08:12:00Z</dcterms:modified>
</cp:coreProperties>
</file>